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47" w:rsidRPr="00136C76" w:rsidRDefault="00524347" w:rsidP="00524347">
      <w:pPr>
        <w:pStyle w:val="20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caps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aps/>
          <w:color w:val="000000"/>
          <w:sz w:val="20"/>
          <w:szCs w:val="24"/>
        </w:rPr>
        <w:t>Памятка</w:t>
      </w:r>
    </w:p>
    <w:p w:rsidR="00524347" w:rsidRPr="00136C76" w:rsidRDefault="00524347" w:rsidP="00524347">
      <w:pPr>
        <w:pStyle w:val="20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что нужно знать гражданам о трудовом договоре</w:t>
      </w:r>
    </w:p>
    <w:p w:rsidR="00524347" w:rsidRPr="00136C76" w:rsidRDefault="00524347" w:rsidP="00524347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524347" w:rsidRPr="00136C76" w:rsidRDefault="00524347" w:rsidP="00524347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Трудовой договор - основа трудовых отношений</w:t>
      </w:r>
      <w:r w:rsidR="00600E02" w:rsidRPr="00136C76">
        <w:rPr>
          <w:rFonts w:ascii="Times New Roman" w:hAnsi="Times New Roman" w:cs="Times New Roman"/>
          <w:color w:val="000000"/>
          <w:sz w:val="20"/>
          <w:szCs w:val="24"/>
        </w:rPr>
        <w:t>.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Стороны трудового договора обязаны: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работодатель - предоставить работнику работу по обусловленной трудовой функции, обеспечить необходимые условия труда, вовремя и полностью выплачивать ему заработную плату;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работник - лично выполнять трудовую функцию, соблюдать правила внутреннего трудового распорядка (ст. 56 ТК РФ).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В трудовом договоре обязательно указывается (ст. 57 ТК РФ):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место работы,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дата начала работы (в случае заключения срочного трудового договора - также срок его действия и основания заключения);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условия труда на рабочем месте;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гарантии и компенсации за работу с вредными или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условия, определяющие в необходимых случаях характер работы (подвижной, разъездной, в пути, другой характер работы);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условие об обязательном социальном страховании работника.</w:t>
      </w:r>
    </w:p>
    <w:p w:rsidR="00A774F4" w:rsidRPr="00136C76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 xml:space="preserve">Трудовые договоры могут заключаться на неопределенный срок или </w:t>
      </w:r>
      <w:r w:rsidR="00E567EC" w:rsidRPr="00136C76">
        <w:rPr>
          <w:rFonts w:ascii="Times New Roman" w:hAnsi="Times New Roman" w:cs="Times New Roman"/>
          <w:color w:val="000000"/>
          <w:sz w:val="20"/>
          <w:szCs w:val="24"/>
        </w:rPr>
        <w:t xml:space="preserve">на определенный срок не более пяти лет </w:t>
      </w:r>
      <w:r w:rsidRPr="00136C76">
        <w:rPr>
          <w:rFonts w:ascii="Times New Roman" w:hAnsi="Times New Roman" w:cs="Times New Roman"/>
          <w:color w:val="000000"/>
          <w:sz w:val="20"/>
          <w:szCs w:val="24"/>
        </w:rPr>
        <w:t>(срочный трудовой договор).</w:t>
      </w:r>
    </w:p>
    <w:p w:rsidR="003E2F35" w:rsidRPr="00136C76" w:rsidRDefault="00E567EC" w:rsidP="00520304">
      <w:pPr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pacing w:val="-6"/>
          <w:sz w:val="20"/>
          <w:szCs w:val="24"/>
        </w:rPr>
      </w:pPr>
      <w:r w:rsidRPr="00136C76">
        <w:rPr>
          <w:rFonts w:ascii="Times New Roman" w:eastAsia="Lucida Sans Unicode" w:hAnsi="Times New Roman" w:cs="Times New Roman"/>
          <w:color w:val="000000"/>
          <w:spacing w:val="-6"/>
          <w:sz w:val="20"/>
          <w:szCs w:val="24"/>
        </w:rPr>
        <w:t>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 (ст. 58, 59 ТК РФ).</w:t>
      </w:r>
    </w:p>
    <w:p w:rsidR="00E567EC" w:rsidRPr="00136C76" w:rsidRDefault="00E567EC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Трудовой договор заключается в письменной форме в двух экземплярах. Один экземпляр трудового договора передается работнику, другой хранится у работодателя. Работодатель обязан письменно оформить трудовой договор с работником не позднее трех рабочих дней со дня фактического допущения работника к работе (ст. 67 ТК РФ).</w:t>
      </w:r>
    </w:p>
    <w:p w:rsidR="00E567EC" w:rsidRPr="00136C76" w:rsidRDefault="00E567EC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Договоры гражданско-правового характера (например, договор о возмездном оказании услуг, договор подряда) не являются законным основанием для возникновения трудовых отношений.</w:t>
      </w:r>
    </w:p>
    <w:p w:rsidR="00E567EC" w:rsidRPr="00136C76" w:rsidRDefault="00E567EC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Заключение гражданско-правовых договоров, фактически регулирующих трудовые отношения между работником и работодателем, не допускается (ст. 15 ТКРФ).</w:t>
      </w:r>
      <w:r w:rsidR="004F417B" w:rsidRPr="00136C76">
        <w:rPr>
          <w:rFonts w:ascii="Times New Roman" w:hAnsi="Times New Roman" w:cs="Times New Roman"/>
          <w:color w:val="000000"/>
          <w:sz w:val="20"/>
          <w:szCs w:val="24"/>
        </w:rPr>
        <w:t xml:space="preserve"> Нарушение данного требования закона влечет для работодателя административную ответственность, предусмотренную ст. 5.27 </w:t>
      </w:r>
      <w:proofErr w:type="gramStart"/>
      <w:r w:rsidR="004F417B" w:rsidRPr="00136C76">
        <w:rPr>
          <w:rFonts w:ascii="Times New Roman" w:hAnsi="Times New Roman" w:cs="Times New Roman"/>
          <w:color w:val="000000"/>
          <w:sz w:val="20"/>
          <w:szCs w:val="24"/>
        </w:rPr>
        <w:t>КоАП  РФ</w:t>
      </w:r>
      <w:proofErr w:type="gramEnd"/>
      <w:r w:rsidR="004F417B" w:rsidRPr="00136C76">
        <w:rPr>
          <w:rFonts w:ascii="Times New Roman" w:hAnsi="Times New Roman" w:cs="Times New Roman"/>
          <w:color w:val="000000"/>
          <w:sz w:val="20"/>
          <w:szCs w:val="24"/>
        </w:rPr>
        <w:t>.</w:t>
      </w:r>
    </w:p>
    <w:p w:rsidR="004F417B" w:rsidRPr="00136C76" w:rsidRDefault="004F417B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Отличия гражданско-правового договора от трудового договора:</w:t>
      </w:r>
    </w:p>
    <w:p w:rsidR="004F417B" w:rsidRPr="00136C76" w:rsidRDefault="004F417B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выполнение конкретного задания заказчика, известного в момент заключения договора;</w:t>
      </w:r>
    </w:p>
    <w:p w:rsidR="004F417B" w:rsidRPr="00136C76" w:rsidRDefault="004F417B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установление сроков исполнения;</w:t>
      </w:r>
    </w:p>
    <w:p w:rsidR="004F417B" w:rsidRPr="00136C76" w:rsidRDefault="004F417B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выполнение работ из материалов исполнителя и его средствами;</w:t>
      </w:r>
    </w:p>
    <w:p w:rsidR="004F417B" w:rsidRPr="00136C76" w:rsidRDefault="004F417B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оплата производится на основании актов выполненных работ.</w:t>
      </w:r>
    </w:p>
    <w:p w:rsidR="00E567EC" w:rsidRPr="00136C76" w:rsidRDefault="00E567EC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Единственным видом договора, из которого возникают трудовые отношения между работником и работодателем, является трудовой договор (служебный контракт).</w:t>
      </w:r>
    </w:p>
    <w:p w:rsidR="00E567EC" w:rsidRPr="00136C76" w:rsidRDefault="00E567EC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Трудовой договор - основа соблюдения гарантий, указанных в Трудовом кодексе РФ! Если трудовой договор не заключен, то на</w:t>
      </w:r>
      <w:r w:rsidR="00520304" w:rsidRPr="00136C76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136C76">
        <w:rPr>
          <w:rFonts w:ascii="Times New Roman" w:hAnsi="Times New Roman" w:cs="Times New Roman"/>
          <w:color w:val="000000"/>
          <w:sz w:val="20"/>
          <w:szCs w:val="24"/>
        </w:rPr>
        <w:t>работника не распространяются нормы законодательства, регулирующие его трудовую деятельность и социальное</w:t>
      </w:r>
      <w:r w:rsidR="00520304" w:rsidRPr="00136C76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136C76">
        <w:rPr>
          <w:rFonts w:ascii="Times New Roman" w:hAnsi="Times New Roman" w:cs="Times New Roman"/>
          <w:color w:val="000000"/>
          <w:sz w:val="20"/>
          <w:szCs w:val="24"/>
        </w:rPr>
        <w:t>обеспечение.</w:t>
      </w:r>
    </w:p>
    <w:p w:rsidR="00520304" w:rsidRPr="00136C76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Заключение трудового договора в установленном законом порядке гарантирует работнику:</w:t>
      </w:r>
    </w:p>
    <w:p w:rsidR="00520304" w:rsidRPr="00136C76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оплату труда (способ и порядок оплаты труда прописываются в договоре, и работодатель не вправе изменить оговоренные условия в одностороннем порядке. При этом зарплата не может быть менее минимальной заработной платы);</w:t>
      </w:r>
    </w:p>
    <w:p w:rsidR="00520304" w:rsidRPr="00136C76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оплату отпуска (сумма отпускных рассчитывается исходя из размера официальной части заработной платы);</w:t>
      </w:r>
    </w:p>
    <w:p w:rsidR="00520304" w:rsidRPr="00136C76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оплату листка нетрудоспособности (по временной нетрудоспособности, по беременности и родам, по уходу за ребенком), рассчитываемую исходя из официального заработка;</w:t>
      </w:r>
    </w:p>
    <w:p w:rsidR="00520304" w:rsidRPr="00136C76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выходное пособие при увольнении, которое исчисляется из официального заработка;</w:t>
      </w:r>
    </w:p>
    <w:p w:rsidR="00520304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36C76">
        <w:rPr>
          <w:rFonts w:ascii="Times New Roman" w:hAnsi="Times New Roman" w:cs="Times New Roman"/>
          <w:color w:val="000000"/>
          <w:sz w:val="20"/>
          <w:szCs w:val="24"/>
        </w:rPr>
        <w:t>- будущую пенсию, которая складывается из отчислений в ПФР на основании официальной зарплаты.</w:t>
      </w:r>
    </w:p>
    <w:p w:rsidR="00136C76" w:rsidRDefault="00136C76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D71456" w:rsidRPr="00CB54EC" w:rsidRDefault="00D71456" w:rsidP="00D71456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B54EC">
        <w:rPr>
          <w:rFonts w:ascii="Times New Roman" w:hAnsi="Times New Roman" w:cs="Times New Roman"/>
          <w:color w:val="000000"/>
          <w:sz w:val="20"/>
          <w:szCs w:val="20"/>
        </w:rPr>
        <w:t>О фактах выявленных нарушений в области трудового законодательства можно обратиться по телефонам:</w:t>
      </w:r>
    </w:p>
    <w:p w:rsidR="00D71456" w:rsidRPr="00CB54EC" w:rsidRDefault="00D71456" w:rsidP="00D71456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B54EC">
        <w:rPr>
          <w:rFonts w:ascii="Times New Roman" w:hAnsi="Times New Roman" w:cs="Times New Roman"/>
          <w:color w:val="000000"/>
          <w:sz w:val="20"/>
          <w:szCs w:val="20"/>
        </w:rPr>
        <w:t>Государственная инспекция труда в Республике Бурятия – (301-2) 44-</w:t>
      </w:r>
      <w:r>
        <w:rPr>
          <w:rFonts w:ascii="Times New Roman" w:hAnsi="Times New Roman" w:cs="Times New Roman"/>
          <w:color w:val="000000"/>
          <w:sz w:val="20"/>
          <w:szCs w:val="20"/>
        </w:rPr>
        <w:t>96-41</w:t>
      </w:r>
      <w:r w:rsidRPr="00CB54EC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D71456" w:rsidRPr="00CB54EC" w:rsidRDefault="00D71456" w:rsidP="00D71456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B54EC">
        <w:rPr>
          <w:rFonts w:ascii="Times New Roman" w:hAnsi="Times New Roman" w:cs="Times New Roman"/>
          <w:color w:val="000000"/>
          <w:sz w:val="20"/>
          <w:szCs w:val="20"/>
        </w:rPr>
        <w:t>Комитет экономического развития и туризма Администрации г. Улан-Удэ – (301-2) 21-72-99.</w:t>
      </w:r>
    </w:p>
    <w:p w:rsidR="00136C76" w:rsidRPr="00136C76" w:rsidRDefault="00136C76" w:rsidP="00D71456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bookmarkStart w:id="0" w:name="_GoBack"/>
      <w:bookmarkEnd w:id="0"/>
    </w:p>
    <w:sectPr w:rsidR="00136C76" w:rsidRPr="00136C76" w:rsidSect="00736F7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105D"/>
    <w:multiLevelType w:val="multilevel"/>
    <w:tmpl w:val="D824610E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F4"/>
    <w:rsid w:val="00136C76"/>
    <w:rsid w:val="003E2F35"/>
    <w:rsid w:val="004F417B"/>
    <w:rsid w:val="00520304"/>
    <w:rsid w:val="00524347"/>
    <w:rsid w:val="00600E02"/>
    <w:rsid w:val="00736F77"/>
    <w:rsid w:val="00A774F4"/>
    <w:rsid w:val="00D71456"/>
    <w:rsid w:val="00E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0FC57-5D46-461F-979B-C09B388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774F4"/>
    <w:rPr>
      <w:rFonts w:ascii="Lucida Sans Unicode" w:eastAsia="Lucida Sans Unicode" w:hAnsi="Lucida Sans Unicode" w:cs="Lucida Sans Unicode"/>
      <w:spacing w:val="-6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4F4"/>
    <w:pPr>
      <w:widowControl w:val="0"/>
      <w:shd w:val="clear" w:color="auto" w:fill="FFFFFF"/>
      <w:spacing w:before="120" w:after="1020" w:line="173" w:lineRule="exact"/>
      <w:jc w:val="center"/>
    </w:pPr>
    <w:rPr>
      <w:rFonts w:ascii="Lucida Sans Unicode" w:eastAsia="Lucida Sans Unicode" w:hAnsi="Lucida Sans Unicode" w:cs="Lucida Sans Unicode"/>
      <w:spacing w:val="-6"/>
      <w:sz w:val="15"/>
      <w:szCs w:val="15"/>
    </w:rPr>
  </w:style>
  <w:style w:type="character" w:customStyle="1" w:styleId="a3">
    <w:name w:val="Основной текст_"/>
    <w:basedOn w:val="a0"/>
    <w:link w:val="1"/>
    <w:rsid w:val="00A774F4"/>
    <w:rPr>
      <w:rFonts w:ascii="Lucida Sans Unicode" w:eastAsia="Lucida Sans Unicode" w:hAnsi="Lucida Sans Unicode" w:cs="Lucida Sans Unicode"/>
      <w:spacing w:val="-4"/>
      <w:sz w:val="11"/>
      <w:szCs w:val="11"/>
      <w:shd w:val="clear" w:color="auto" w:fill="FFFFFF"/>
    </w:rPr>
  </w:style>
  <w:style w:type="character" w:customStyle="1" w:styleId="4">
    <w:name w:val="Заголовок №4_"/>
    <w:basedOn w:val="a0"/>
    <w:link w:val="40"/>
    <w:rsid w:val="00A774F4"/>
    <w:rPr>
      <w:rFonts w:ascii="Lucida Sans Unicode" w:eastAsia="Lucida Sans Unicode" w:hAnsi="Lucida Sans Unicode" w:cs="Lucida Sans Unicode"/>
      <w:spacing w:val="-6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A774F4"/>
    <w:pPr>
      <w:widowControl w:val="0"/>
      <w:shd w:val="clear" w:color="auto" w:fill="FFFFFF"/>
      <w:spacing w:after="0" w:line="149" w:lineRule="exact"/>
      <w:ind w:hanging="180"/>
      <w:jc w:val="both"/>
    </w:pPr>
    <w:rPr>
      <w:rFonts w:ascii="Lucida Sans Unicode" w:eastAsia="Lucida Sans Unicode" w:hAnsi="Lucida Sans Unicode" w:cs="Lucida Sans Unicode"/>
      <w:spacing w:val="-4"/>
      <w:sz w:val="11"/>
      <w:szCs w:val="11"/>
    </w:rPr>
  </w:style>
  <w:style w:type="paragraph" w:customStyle="1" w:styleId="40">
    <w:name w:val="Заголовок №4"/>
    <w:basedOn w:val="a"/>
    <w:link w:val="4"/>
    <w:rsid w:val="00A774F4"/>
    <w:pPr>
      <w:widowControl w:val="0"/>
      <w:shd w:val="clear" w:color="auto" w:fill="FFFFFF"/>
      <w:spacing w:before="240" w:after="120" w:line="0" w:lineRule="atLeast"/>
      <w:jc w:val="both"/>
      <w:outlineLvl w:val="3"/>
    </w:pPr>
    <w:rPr>
      <w:rFonts w:ascii="Lucida Sans Unicode" w:eastAsia="Lucida Sans Unicode" w:hAnsi="Lucida Sans Unicode" w:cs="Lucida Sans Unicode"/>
      <w:spacing w:val="-6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600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2850-EC7B-4A4D-B16E-7EB5690E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Корытова Елена Васильевна</dc:creator>
  <cp:keywords/>
  <dc:description/>
  <cp:lastModifiedBy>Корытова Елена Васильевна</cp:lastModifiedBy>
  <cp:revision>6</cp:revision>
  <cp:lastPrinted>2020-03-17T03:09:00Z</cp:lastPrinted>
  <dcterms:created xsi:type="dcterms:W3CDTF">2020-03-17T01:49:00Z</dcterms:created>
  <dcterms:modified xsi:type="dcterms:W3CDTF">2020-03-19T09:42:00Z</dcterms:modified>
</cp:coreProperties>
</file>