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1C9" w:rsidRDefault="000721C9" w:rsidP="00072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1C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53422" w:rsidRPr="000721C9" w:rsidRDefault="000721C9" w:rsidP="00072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1C9">
        <w:rPr>
          <w:rFonts w:ascii="Times New Roman" w:hAnsi="Times New Roman" w:cs="Times New Roman"/>
          <w:b/>
          <w:sz w:val="28"/>
          <w:szCs w:val="28"/>
        </w:rPr>
        <w:t>о проведенных локальных мероприятиях</w:t>
      </w:r>
    </w:p>
    <w:p w:rsidR="000721C9" w:rsidRDefault="000721C9" w:rsidP="00072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1C9">
        <w:rPr>
          <w:rFonts w:ascii="Times New Roman" w:hAnsi="Times New Roman" w:cs="Times New Roman"/>
          <w:b/>
          <w:sz w:val="28"/>
          <w:szCs w:val="28"/>
        </w:rPr>
        <w:t>в рамках проведения акции памяти «Блокадный хлеб»</w:t>
      </w:r>
    </w:p>
    <w:p w:rsidR="000721C9" w:rsidRDefault="000721C9" w:rsidP="00072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4"/>
        <w:gridCol w:w="1560"/>
        <w:gridCol w:w="2694"/>
        <w:gridCol w:w="1380"/>
        <w:gridCol w:w="1907"/>
      </w:tblGrid>
      <w:tr w:rsidR="000721C9" w:rsidTr="000721C9">
        <w:tc>
          <w:tcPr>
            <w:tcW w:w="1804" w:type="dxa"/>
          </w:tcPr>
          <w:p w:rsidR="000721C9" w:rsidRP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1C9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1560" w:type="dxa"/>
          </w:tcPr>
          <w:p w:rsidR="000721C9" w:rsidRP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1C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94" w:type="dxa"/>
          </w:tcPr>
          <w:p w:rsidR="000721C9" w:rsidRP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1C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380" w:type="dxa"/>
          </w:tcPr>
          <w:p w:rsidR="000721C9" w:rsidRP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1C9">
              <w:rPr>
                <w:rFonts w:ascii="Times New Roman" w:hAnsi="Times New Roman" w:cs="Times New Roman"/>
                <w:sz w:val="28"/>
                <w:szCs w:val="28"/>
              </w:rPr>
              <w:t xml:space="preserve">Охват учащихся </w:t>
            </w:r>
          </w:p>
        </w:tc>
        <w:tc>
          <w:tcPr>
            <w:tcW w:w="1907" w:type="dxa"/>
          </w:tcPr>
          <w:p w:rsidR="000721C9" w:rsidRP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1C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жителей, принявших участие в мероприятиях (кроме работников школы) </w:t>
            </w:r>
          </w:p>
        </w:tc>
      </w:tr>
      <w:tr w:rsidR="000721C9" w:rsidTr="000721C9">
        <w:tc>
          <w:tcPr>
            <w:tcW w:w="1804" w:type="dxa"/>
            <w:vMerge w:val="restart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«СОШ №8 г. Улан-Удэ» </w:t>
            </w:r>
          </w:p>
        </w:tc>
        <w:tc>
          <w:tcPr>
            <w:tcW w:w="1560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 xml:space="preserve">18 по 28.01. </w:t>
            </w:r>
          </w:p>
        </w:tc>
        <w:tc>
          <w:tcPr>
            <w:tcW w:w="2694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>Оформление в классах наглядного материала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Блокадный хлеб»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2350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</w:tr>
      <w:tr w:rsidR="000721C9" w:rsidTr="000721C9">
        <w:tc>
          <w:tcPr>
            <w:tcW w:w="1804" w:type="dxa"/>
            <w:vMerge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 xml:space="preserve">С 21 по 24.01 </w:t>
            </w:r>
          </w:p>
        </w:tc>
        <w:tc>
          <w:tcPr>
            <w:tcW w:w="2694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 xml:space="preserve">Устные журналы: «Дорога жизни» «Дневник Татьяны Савичевой» для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7-11 классов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721C9" w:rsidTr="000721C9">
        <w:tc>
          <w:tcPr>
            <w:tcW w:w="1804" w:type="dxa"/>
            <w:vMerge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23.01. </w:t>
            </w:r>
          </w:p>
        </w:tc>
        <w:tc>
          <w:tcPr>
            <w:tcW w:w="2694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Информационно-познавательный час «Блокада» 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721C9" w:rsidTr="000721C9">
        <w:tc>
          <w:tcPr>
            <w:tcW w:w="1804" w:type="dxa"/>
            <w:vMerge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</w:p>
        </w:tc>
        <w:tc>
          <w:tcPr>
            <w:tcW w:w="2694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>Викторина «Блокадный Ленинград» для учащихся 10 классов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721C9" w:rsidTr="000721C9">
        <w:tc>
          <w:tcPr>
            <w:tcW w:w="1804" w:type="dxa"/>
            <w:vMerge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694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 xml:space="preserve">Единый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 памяти «Блокадный хлеб»</w:t>
            </w:r>
            <w:r w:rsidRPr="00A61D04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всей школы 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2350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721C9" w:rsidTr="000721C9">
        <w:tc>
          <w:tcPr>
            <w:tcW w:w="1804" w:type="dxa"/>
            <w:vMerge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28.01. </w:t>
            </w:r>
          </w:p>
        </w:tc>
        <w:tc>
          <w:tcPr>
            <w:tcW w:w="2694" w:type="dxa"/>
          </w:tcPr>
          <w:p w:rsidR="000721C9" w:rsidRPr="00A61D04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Поэтический час «Блокадный хлеб – символ надежды и жизни» (по страницам художественной литературы, в письмах, документах, дневниках…)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721C9" w:rsidTr="000721C9">
        <w:tc>
          <w:tcPr>
            <w:tcW w:w="1804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18.01. </w:t>
            </w:r>
          </w:p>
        </w:tc>
        <w:tc>
          <w:tcPr>
            <w:tcW w:w="2694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Начата поисковая работа в рамках федерального проекта «Лица Победы» </w:t>
            </w:r>
          </w:p>
        </w:tc>
        <w:tc>
          <w:tcPr>
            <w:tcW w:w="1380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2415</w:t>
            </w:r>
          </w:p>
        </w:tc>
        <w:tc>
          <w:tcPr>
            <w:tcW w:w="1907" w:type="dxa"/>
          </w:tcPr>
          <w:p w:rsidR="000721C9" w:rsidRDefault="000721C9" w:rsidP="0007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30119" w:rsidRDefault="00D30119" w:rsidP="00D301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21C9" w:rsidRPr="00D30119" w:rsidRDefault="00D30119" w:rsidP="00D301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119">
        <w:rPr>
          <w:rFonts w:ascii="Times New Roman" w:hAnsi="Times New Roman" w:cs="Times New Roman"/>
          <w:sz w:val="28"/>
          <w:szCs w:val="28"/>
        </w:rPr>
        <w:t xml:space="preserve">О.Б. </w:t>
      </w:r>
      <w:bookmarkStart w:id="0" w:name="_GoBack"/>
      <w:bookmarkEnd w:id="0"/>
      <w:r w:rsidRPr="00D30119">
        <w:rPr>
          <w:rFonts w:ascii="Times New Roman" w:hAnsi="Times New Roman" w:cs="Times New Roman"/>
          <w:sz w:val="28"/>
          <w:szCs w:val="28"/>
        </w:rPr>
        <w:t xml:space="preserve">Грязнова </w:t>
      </w:r>
    </w:p>
    <w:sectPr w:rsidR="000721C9" w:rsidRPr="00D3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60"/>
    <w:rsid w:val="000721C9"/>
    <w:rsid w:val="00153422"/>
    <w:rsid w:val="00157860"/>
    <w:rsid w:val="00D3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5FD0F-156D-4C2F-A9F2-9E175E2E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2020-01-28T04:58:00Z</dcterms:created>
  <dcterms:modified xsi:type="dcterms:W3CDTF">2020-01-28T05:09:00Z</dcterms:modified>
</cp:coreProperties>
</file>